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10" w:rsidRDefault="00041410" w:rsidP="005D42B0">
      <w:pPr>
        <w:jc w:val="both"/>
      </w:pPr>
    </w:p>
    <w:p w:rsidR="005341B5" w:rsidRPr="0030505D" w:rsidRDefault="001223BE" w:rsidP="0010138D">
      <w:pPr>
        <w:pStyle w:val="Citadestacada"/>
        <w:rPr>
          <w:b/>
          <w:sz w:val="28"/>
          <w:szCs w:val="28"/>
        </w:rPr>
      </w:pPr>
      <w:r w:rsidRPr="0030505D">
        <w:rPr>
          <w:b/>
          <w:sz w:val="28"/>
          <w:szCs w:val="28"/>
        </w:rPr>
        <w:t xml:space="preserve"> JORNADA DE PREVENCIÓN DEL DOPAJE EN EL DEPORTE</w:t>
      </w:r>
    </w:p>
    <w:p w:rsidR="0030505D" w:rsidRPr="0030505D" w:rsidRDefault="0030505D" w:rsidP="0030505D">
      <w:pPr>
        <w:rPr>
          <w:b/>
          <w:color w:val="1F4E79" w:themeColor="accent1" w:themeShade="80"/>
        </w:rPr>
      </w:pPr>
      <w:r w:rsidRPr="0030505D">
        <w:rPr>
          <w:b/>
          <w:color w:val="1F4E79" w:themeColor="accent1" w:themeShade="80"/>
        </w:rPr>
        <w:t>PROGRAMA</w:t>
      </w:r>
    </w:p>
    <w:p w:rsidR="001223BE" w:rsidRPr="0030505D" w:rsidRDefault="0030505D" w:rsidP="005D42B0">
      <w:pPr>
        <w:jc w:val="both"/>
        <w:rPr>
          <w:color w:val="1F4E79" w:themeColor="accent1" w:themeShade="80"/>
        </w:rPr>
      </w:pPr>
      <w:r w:rsidRPr="0030505D">
        <w:rPr>
          <w:color w:val="1F4E79" w:themeColor="accent1" w:themeShade="80"/>
        </w:rPr>
        <w:t xml:space="preserve">16:30 h. </w:t>
      </w:r>
      <w:r w:rsidR="009A16F9" w:rsidRPr="0030505D">
        <w:rPr>
          <w:color w:val="1F4E79" w:themeColor="accent1" w:themeShade="80"/>
        </w:rPr>
        <w:t>Bienvenida del</w:t>
      </w:r>
      <w:r w:rsidR="001223BE" w:rsidRPr="0030505D">
        <w:rPr>
          <w:color w:val="1F4E79" w:themeColor="accent1" w:themeShade="80"/>
        </w:rPr>
        <w:t xml:space="preserve"> </w:t>
      </w:r>
      <w:r w:rsidR="005341B5" w:rsidRPr="0030505D">
        <w:rPr>
          <w:color w:val="1F4E79" w:themeColor="accent1" w:themeShade="80"/>
        </w:rPr>
        <w:t xml:space="preserve">Director General de </w:t>
      </w:r>
      <w:r w:rsidR="001223BE" w:rsidRPr="0030505D">
        <w:rPr>
          <w:color w:val="1F4E79" w:themeColor="accent1" w:themeShade="80"/>
        </w:rPr>
        <w:t xml:space="preserve">Juventud y </w:t>
      </w:r>
      <w:r w:rsidR="009A16F9" w:rsidRPr="0030505D">
        <w:rPr>
          <w:color w:val="1F4E79" w:themeColor="accent1" w:themeShade="80"/>
        </w:rPr>
        <w:t>Deportes D.</w:t>
      </w:r>
      <w:r w:rsidR="001223BE" w:rsidRPr="0030505D">
        <w:rPr>
          <w:color w:val="1F4E79" w:themeColor="accent1" w:themeShade="80"/>
        </w:rPr>
        <w:t xml:space="preserve"> Carlos Yuste Izquierdo. </w:t>
      </w:r>
      <w:r w:rsidR="005341B5" w:rsidRPr="0030505D">
        <w:rPr>
          <w:color w:val="1F4E79" w:themeColor="accent1" w:themeShade="80"/>
        </w:rPr>
        <w:t xml:space="preserve"> </w:t>
      </w:r>
    </w:p>
    <w:p w:rsidR="005341B5" w:rsidRPr="0030505D" w:rsidRDefault="001223BE" w:rsidP="005D42B0">
      <w:pPr>
        <w:jc w:val="both"/>
        <w:rPr>
          <w:color w:val="1F4E79" w:themeColor="accent1" w:themeShade="80"/>
        </w:rPr>
      </w:pPr>
      <w:r w:rsidRPr="0030505D">
        <w:rPr>
          <w:color w:val="1F4E79" w:themeColor="accent1" w:themeShade="80"/>
        </w:rPr>
        <w:t xml:space="preserve">Apertura de la Jornada a cargo del </w:t>
      </w:r>
      <w:r w:rsidR="005341B5" w:rsidRPr="0030505D">
        <w:rPr>
          <w:color w:val="1F4E79" w:themeColor="accent1" w:themeShade="80"/>
        </w:rPr>
        <w:t>Director AEPSAD</w:t>
      </w:r>
      <w:r w:rsidRPr="0030505D">
        <w:rPr>
          <w:color w:val="1F4E79" w:themeColor="accent1" w:themeShade="80"/>
        </w:rPr>
        <w:t xml:space="preserve">. </w:t>
      </w:r>
    </w:p>
    <w:p w:rsidR="0030505D" w:rsidRDefault="0030505D" w:rsidP="005D42B0">
      <w:pPr>
        <w:jc w:val="both"/>
        <w:rPr>
          <w:color w:val="1F4E79" w:themeColor="accent1" w:themeShade="80"/>
        </w:rPr>
      </w:pPr>
    </w:p>
    <w:p w:rsidR="005341B5" w:rsidRPr="0030505D" w:rsidRDefault="0030505D" w:rsidP="0030505D">
      <w:pPr>
        <w:pStyle w:val="Prrafodelista"/>
        <w:numPr>
          <w:ilvl w:val="0"/>
          <w:numId w:val="1"/>
        </w:numPr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16:45 h. </w:t>
      </w:r>
      <w:r w:rsidR="005D42B0" w:rsidRPr="0030505D">
        <w:rPr>
          <w:b/>
          <w:color w:val="1F4E79" w:themeColor="accent1" w:themeShade="80"/>
        </w:rPr>
        <w:t>Valores y juego limpio</w:t>
      </w:r>
      <w:r>
        <w:rPr>
          <w:color w:val="1F4E79" w:themeColor="accent1" w:themeShade="80"/>
        </w:rPr>
        <w:t>.</w:t>
      </w:r>
      <w:r w:rsidR="005D42B0" w:rsidRPr="0030505D">
        <w:rPr>
          <w:color w:val="1F4E79" w:themeColor="accent1" w:themeShade="80"/>
        </w:rPr>
        <w:t xml:space="preserve"> </w:t>
      </w:r>
      <w:r w:rsidR="005341B5" w:rsidRPr="0030505D">
        <w:rPr>
          <w:color w:val="1F4E79" w:themeColor="accent1" w:themeShade="80"/>
        </w:rPr>
        <w:t>Ponente Mar</w:t>
      </w:r>
      <w:r w:rsidR="009A16F9">
        <w:rPr>
          <w:color w:val="1F4E79" w:themeColor="accent1" w:themeShade="80"/>
        </w:rPr>
        <w:t xml:space="preserve">ta Soler (Psicóloga deportiva del </w:t>
      </w:r>
      <w:r w:rsidR="009A16F9" w:rsidRPr="0030505D">
        <w:rPr>
          <w:color w:val="1F4E79" w:themeColor="accent1" w:themeShade="80"/>
        </w:rPr>
        <w:t>dpto.</w:t>
      </w:r>
      <w:r w:rsidR="005341B5" w:rsidRPr="0030505D">
        <w:rPr>
          <w:color w:val="1F4E79" w:themeColor="accent1" w:themeShade="80"/>
        </w:rPr>
        <w:t xml:space="preserve"> Educación e Investigación Científica de la AEPSAD)</w:t>
      </w:r>
    </w:p>
    <w:p w:rsidR="005341B5" w:rsidRPr="0030505D" w:rsidRDefault="005341B5" w:rsidP="005D42B0">
      <w:pPr>
        <w:jc w:val="both"/>
        <w:rPr>
          <w:color w:val="1F4E79" w:themeColor="accent1" w:themeShade="80"/>
        </w:rPr>
      </w:pPr>
      <w:r w:rsidRPr="0030505D">
        <w:rPr>
          <w:color w:val="1F4E79" w:themeColor="accent1" w:themeShade="80"/>
        </w:rPr>
        <w:t>El deporte como vehículo para la introducción de valores en la sociedad, constituye un pilar fundamental en la educación. La transmisión de valores y práctica de deporte influye en el desarrollo de la personalidad, en los hábitos de vida saludable, en las relaciones sociales y en todos los ámbitos de la vida de la persona que practica deporte.</w:t>
      </w:r>
    </w:p>
    <w:p w:rsidR="001223BE" w:rsidRPr="0030505D" w:rsidRDefault="001223BE" w:rsidP="005D42B0">
      <w:pPr>
        <w:jc w:val="both"/>
        <w:rPr>
          <w:color w:val="1F4E79" w:themeColor="accent1" w:themeShade="80"/>
        </w:rPr>
      </w:pPr>
    </w:p>
    <w:p w:rsidR="001223BE" w:rsidRPr="0030505D" w:rsidRDefault="0030505D" w:rsidP="004C2B41">
      <w:pPr>
        <w:pStyle w:val="Prrafodelista"/>
        <w:numPr>
          <w:ilvl w:val="0"/>
          <w:numId w:val="1"/>
        </w:numPr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17:30 h. </w:t>
      </w:r>
      <w:r w:rsidRPr="0030505D">
        <w:rPr>
          <w:b/>
          <w:color w:val="1F4E79" w:themeColor="accent1" w:themeShade="80"/>
        </w:rPr>
        <w:t>Conceptos generales del dopaje</w:t>
      </w:r>
      <w:r w:rsidR="005D42B0" w:rsidRPr="0030505D">
        <w:rPr>
          <w:color w:val="1F4E79" w:themeColor="accent1" w:themeShade="80"/>
        </w:rPr>
        <w:t xml:space="preserve">. </w:t>
      </w:r>
      <w:r w:rsidR="005341B5" w:rsidRPr="0030505D">
        <w:rPr>
          <w:color w:val="1F4E79" w:themeColor="accent1" w:themeShade="80"/>
        </w:rPr>
        <w:t>Ponente Jesús Garrido (Jefe dpto. Educación e Investi</w:t>
      </w:r>
      <w:r w:rsidR="001223BE" w:rsidRPr="0030505D">
        <w:rPr>
          <w:color w:val="1F4E79" w:themeColor="accent1" w:themeShade="80"/>
        </w:rPr>
        <w:t>gación Científica de la AEPSAD)</w:t>
      </w:r>
    </w:p>
    <w:p w:rsidR="005341B5" w:rsidRPr="0030505D" w:rsidRDefault="001223BE" w:rsidP="005D42B0">
      <w:pPr>
        <w:jc w:val="both"/>
        <w:rPr>
          <w:color w:val="1F4E79" w:themeColor="accent1" w:themeShade="80"/>
        </w:rPr>
      </w:pPr>
      <w:r w:rsidRPr="0030505D">
        <w:rPr>
          <w:color w:val="1F4E79" w:themeColor="accent1" w:themeShade="80"/>
        </w:rPr>
        <w:t>E</w:t>
      </w:r>
      <w:r w:rsidR="005341B5" w:rsidRPr="0030505D">
        <w:rPr>
          <w:color w:val="1F4E79" w:themeColor="accent1" w:themeShade="80"/>
        </w:rPr>
        <w:t xml:space="preserve">l nuevo Estándar Internacional de Educación de </w:t>
      </w:r>
      <w:proofErr w:type="spellStart"/>
      <w:r w:rsidR="005341B5" w:rsidRPr="0030505D">
        <w:rPr>
          <w:color w:val="1F4E79" w:themeColor="accent1" w:themeShade="80"/>
        </w:rPr>
        <w:t>Wada</w:t>
      </w:r>
      <w:proofErr w:type="spellEnd"/>
      <w:r w:rsidR="005341B5" w:rsidRPr="0030505D">
        <w:rPr>
          <w:color w:val="1F4E79" w:themeColor="accent1" w:themeShade="80"/>
        </w:rPr>
        <w:t>, marca los aspectos que deben conocerse para la prevención del dopaj</w:t>
      </w:r>
      <w:r w:rsidR="009A16F9">
        <w:rPr>
          <w:color w:val="1F4E79" w:themeColor="accent1" w:themeShade="80"/>
        </w:rPr>
        <w:t>e en el deporte. Infracciones, lista de sustancias prohibidas, autorizaciones de uso terapéutico, proceso de control de d</w:t>
      </w:r>
      <w:r w:rsidR="005341B5" w:rsidRPr="0030505D">
        <w:rPr>
          <w:color w:val="1F4E79" w:themeColor="accent1" w:themeShade="80"/>
        </w:rPr>
        <w:t>opaje etc.</w:t>
      </w:r>
      <w:r w:rsidR="001047A2">
        <w:rPr>
          <w:color w:val="1F4E79" w:themeColor="accent1" w:themeShade="80"/>
        </w:rPr>
        <w:t xml:space="preserve">, </w:t>
      </w:r>
      <w:bookmarkStart w:id="0" w:name="_GoBack"/>
      <w:bookmarkEnd w:id="0"/>
      <w:r w:rsidR="001047A2">
        <w:rPr>
          <w:color w:val="1F4E79" w:themeColor="accent1" w:themeShade="80"/>
        </w:rPr>
        <w:t>c</w:t>
      </w:r>
      <w:r w:rsidR="005341B5" w:rsidRPr="0030505D">
        <w:rPr>
          <w:color w:val="1F4E79" w:themeColor="accent1" w:themeShade="80"/>
        </w:rPr>
        <w:t>onocimiento genérico de las áreas para</w:t>
      </w:r>
      <w:r w:rsidRPr="0030505D">
        <w:rPr>
          <w:color w:val="1F4E79" w:themeColor="accent1" w:themeShade="80"/>
        </w:rPr>
        <w:t xml:space="preserve"> prevenir el dopaje accidental.</w:t>
      </w:r>
    </w:p>
    <w:p w:rsidR="001223BE" w:rsidRPr="0030505D" w:rsidRDefault="005D42B0" w:rsidP="005D42B0">
      <w:pPr>
        <w:jc w:val="both"/>
        <w:rPr>
          <w:color w:val="1F4E79" w:themeColor="accent1" w:themeShade="80"/>
        </w:rPr>
      </w:pPr>
      <w:r w:rsidRPr="0030505D">
        <w:rPr>
          <w:color w:val="1F4E79" w:themeColor="accent1" w:themeShade="80"/>
        </w:rPr>
        <w:t xml:space="preserve"> </w:t>
      </w:r>
    </w:p>
    <w:p w:rsidR="005341B5" w:rsidRPr="0030505D" w:rsidRDefault="0030505D" w:rsidP="005D42B0">
      <w:pPr>
        <w:pStyle w:val="Prrafodelista"/>
        <w:numPr>
          <w:ilvl w:val="0"/>
          <w:numId w:val="1"/>
        </w:numPr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18:15 h. </w:t>
      </w:r>
      <w:r w:rsidR="005D42B0" w:rsidRPr="0030505D">
        <w:rPr>
          <w:b/>
          <w:color w:val="1F4E79" w:themeColor="accent1" w:themeShade="80"/>
        </w:rPr>
        <w:t>Aspectos psicológicos</w:t>
      </w:r>
      <w:r>
        <w:rPr>
          <w:b/>
          <w:color w:val="1F4E79" w:themeColor="accent1" w:themeShade="80"/>
        </w:rPr>
        <w:t xml:space="preserve"> del deporte</w:t>
      </w:r>
      <w:r w:rsidR="005D42B0" w:rsidRPr="0030505D">
        <w:rPr>
          <w:color w:val="1F4E79" w:themeColor="accent1" w:themeShade="80"/>
        </w:rPr>
        <w:t xml:space="preserve">. </w:t>
      </w:r>
      <w:r w:rsidR="005341B5" w:rsidRPr="0030505D">
        <w:rPr>
          <w:color w:val="1F4E79" w:themeColor="accent1" w:themeShade="80"/>
        </w:rPr>
        <w:t>Ponente Coral Fernández (Jefa División Gestión y Aplicación de actividades lucha contra el dopaje de la AEPSAD)</w:t>
      </w:r>
    </w:p>
    <w:p w:rsidR="005341B5" w:rsidRPr="0030505D" w:rsidRDefault="005341B5" w:rsidP="005D42B0">
      <w:pPr>
        <w:jc w:val="both"/>
        <w:rPr>
          <w:color w:val="1F4E79" w:themeColor="accent1" w:themeShade="80"/>
        </w:rPr>
      </w:pPr>
      <w:r w:rsidRPr="0030505D">
        <w:rPr>
          <w:color w:val="1F4E79" w:themeColor="accent1" w:themeShade="80"/>
        </w:rPr>
        <w:t>El conocimiento y respuesta psicológica a los momentos de mayor tentación al dopaje y los rasgos de personalidad más proclives al mismo, hacen fundamental este conocimiento para prevenir conductas peligrosas.</w:t>
      </w:r>
    </w:p>
    <w:p w:rsidR="0030505D" w:rsidRDefault="0030505D" w:rsidP="005D42B0">
      <w:pPr>
        <w:jc w:val="both"/>
        <w:rPr>
          <w:color w:val="1F4E79" w:themeColor="accent1" w:themeShade="80"/>
        </w:rPr>
      </w:pPr>
    </w:p>
    <w:p w:rsidR="00041410" w:rsidRDefault="001223BE" w:rsidP="005D42B0">
      <w:pPr>
        <w:jc w:val="both"/>
        <w:rPr>
          <w:color w:val="1F4E79" w:themeColor="accent1" w:themeShade="80"/>
        </w:rPr>
      </w:pPr>
      <w:r w:rsidRPr="0030505D">
        <w:rPr>
          <w:color w:val="1F4E79" w:themeColor="accent1" w:themeShade="80"/>
        </w:rPr>
        <w:t xml:space="preserve">Cada charla tiene una duración estimada de 45 minutos y al final de cada una de ellas habrá un turno de preguntas. </w:t>
      </w:r>
    </w:p>
    <w:p w:rsidR="0099198F" w:rsidRDefault="0099198F" w:rsidP="005D42B0">
      <w:pPr>
        <w:jc w:val="both"/>
      </w:pPr>
    </w:p>
    <w:p w:rsidR="008D5474" w:rsidRDefault="00041410" w:rsidP="005D42B0">
      <w:pPr>
        <w:jc w:val="both"/>
      </w:pPr>
      <w:r w:rsidRPr="00041410">
        <w:rPr>
          <w:noProof/>
          <w:lang w:eastAsia="es-ES"/>
        </w:rPr>
        <w:drawing>
          <wp:inline distT="0" distB="0" distL="0" distR="0">
            <wp:extent cx="5400040" cy="990420"/>
            <wp:effectExtent l="0" t="0" r="0" b="635"/>
            <wp:docPr id="1" name="Imagen 1" descr="\\jclm.es\EDUC\SC\DEPORTES\SEMANA EUROPEA DEL DEPORTE\2021 2021_________________ 2021\Email-signature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clm.es\EDUC\SC\DEPORTES\SEMANA EUROPEA DEL DEPORTE\2021 2021_________________ 2021\Email-signature-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47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10" w:rsidRDefault="00041410" w:rsidP="00041410">
      <w:pPr>
        <w:spacing w:after="0" w:line="240" w:lineRule="auto"/>
      </w:pPr>
      <w:r>
        <w:separator/>
      </w:r>
    </w:p>
  </w:endnote>
  <w:endnote w:type="continuationSeparator" w:id="0">
    <w:p w:rsidR="00041410" w:rsidRDefault="00041410" w:rsidP="0004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10" w:rsidRDefault="00041410" w:rsidP="00041410">
      <w:pPr>
        <w:spacing w:after="0" w:line="240" w:lineRule="auto"/>
      </w:pPr>
      <w:r>
        <w:separator/>
      </w:r>
    </w:p>
  </w:footnote>
  <w:footnote w:type="continuationSeparator" w:id="0">
    <w:p w:rsidR="00041410" w:rsidRDefault="00041410" w:rsidP="0004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10" w:rsidRDefault="00A45FD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B4D929F" wp14:editId="19FED221">
          <wp:simplePos x="0" y="0"/>
          <wp:positionH relativeFrom="page">
            <wp:posOffset>716915</wp:posOffset>
          </wp:positionH>
          <wp:positionV relativeFrom="page">
            <wp:posOffset>-118857</wp:posOffset>
          </wp:positionV>
          <wp:extent cx="7563243" cy="1323833"/>
          <wp:effectExtent l="0" t="0" r="0" b="0"/>
          <wp:wrapNone/>
          <wp:docPr id="5" name="Imagen 5" descr="C:\Users\jjpd26\Desktop\papel digital Educación\oficios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jpd26\Desktop\papel digital Educación\oficios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18"/>
                  <a:stretch/>
                </pic:blipFill>
                <pic:spPr bwMode="auto">
                  <a:xfrm>
                    <a:off x="0" y="0"/>
                    <a:ext cx="7563243" cy="132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s-ES"/>
      </w:rPr>
      <w:drawing>
        <wp:inline distT="0" distB="0" distL="0" distR="0" wp14:anchorId="6E9FF281" wp14:editId="22BB9FB8">
          <wp:extent cx="1565795" cy="519673"/>
          <wp:effectExtent l="0" t="0" r="0" b="0"/>
          <wp:docPr id="7" name="Imagen 7" descr="Home - Blog AEPS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me - Blog AEPS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232" cy="54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90F76"/>
    <w:multiLevelType w:val="hybridMultilevel"/>
    <w:tmpl w:val="B210A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48"/>
    <w:rsid w:val="00041410"/>
    <w:rsid w:val="0010138D"/>
    <w:rsid w:val="001047A2"/>
    <w:rsid w:val="001223BE"/>
    <w:rsid w:val="001B62E4"/>
    <w:rsid w:val="00233288"/>
    <w:rsid w:val="0030505D"/>
    <w:rsid w:val="0032313D"/>
    <w:rsid w:val="005341B5"/>
    <w:rsid w:val="005D42B0"/>
    <w:rsid w:val="00851938"/>
    <w:rsid w:val="0099198F"/>
    <w:rsid w:val="009A16F9"/>
    <w:rsid w:val="00A45FD0"/>
    <w:rsid w:val="00BC5125"/>
    <w:rsid w:val="00CB2824"/>
    <w:rsid w:val="00F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EEC73"/>
  <w15:chartTrackingRefBased/>
  <w15:docId w15:val="{8E671128-E6F6-4465-8A29-8D271216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3B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3BE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5D42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1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410"/>
  </w:style>
  <w:style w:type="paragraph" w:styleId="Piedepgina">
    <w:name w:val="footer"/>
    <w:basedOn w:val="Normal"/>
    <w:link w:val="PiedepginaCar"/>
    <w:uiPriority w:val="99"/>
    <w:unhideWhenUsed/>
    <w:rsid w:val="00041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Sanz Casero</dc:creator>
  <cp:keywords/>
  <dc:description/>
  <cp:lastModifiedBy>Ana Isabel Sanz Casero</cp:lastModifiedBy>
  <cp:revision>8</cp:revision>
  <dcterms:created xsi:type="dcterms:W3CDTF">2021-09-14T10:39:00Z</dcterms:created>
  <dcterms:modified xsi:type="dcterms:W3CDTF">2021-09-14T11:58:00Z</dcterms:modified>
</cp:coreProperties>
</file>