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73" w:rsidRPr="00463F73" w:rsidRDefault="00463F73" w:rsidP="00463F73">
      <w:pPr>
        <w:rPr>
          <w:b/>
          <w:bCs/>
        </w:rPr>
      </w:pPr>
      <w:r w:rsidRPr="00463F73">
        <w:rPr>
          <w:b/>
          <w:bCs/>
        </w:rPr>
        <w:t>Reglamento prueba promoción (300m - 11km - 2,5km)</w:t>
      </w:r>
    </w:p>
    <w:p w:rsidR="00463F73" w:rsidRPr="00463F73" w:rsidRDefault="00463F73" w:rsidP="00463F73">
      <w:pPr>
        <w:jc w:val="both"/>
      </w:pPr>
      <w:r w:rsidRPr="00463F73">
        <w:t>1. El “I Triatlón de Promoción Villa Alcalá del Júcar” es una competición</w:t>
      </w:r>
      <w:r>
        <w:t xml:space="preserve"> </w:t>
      </w:r>
      <w:r w:rsidRPr="00463F73">
        <w:t>organizada por el Ayuntamiento de Alcalá del Júcar y el Club Triatlón</w:t>
      </w:r>
      <w:r>
        <w:t xml:space="preserve"> </w:t>
      </w:r>
      <w:r w:rsidRPr="00463F73">
        <w:t>Albacete, y con la colaboración de la Federación de Triatlón de Castilla-</w:t>
      </w:r>
      <w:r>
        <w:t xml:space="preserve"> </w:t>
      </w:r>
      <w:r w:rsidRPr="00463F73">
        <w:t>La Mancha.</w:t>
      </w:r>
    </w:p>
    <w:p w:rsidR="00463F73" w:rsidRPr="00463F73" w:rsidRDefault="00463F73" w:rsidP="00463F73">
      <w:pPr>
        <w:jc w:val="both"/>
      </w:pPr>
      <w:r w:rsidRPr="00463F73">
        <w:t>2. La prueba se celebrará el día 21 de Junio del 2.014 a partir de las</w:t>
      </w:r>
      <w:r>
        <w:t xml:space="preserve"> </w:t>
      </w:r>
      <w:r w:rsidRPr="00463F73">
        <w:t>10:00 horas.</w:t>
      </w:r>
    </w:p>
    <w:p w:rsidR="00463F73" w:rsidRPr="00463F73" w:rsidRDefault="00463F73" w:rsidP="00463F73">
      <w:pPr>
        <w:jc w:val="both"/>
      </w:pPr>
      <w:r w:rsidRPr="00463F73">
        <w:t>3. Los participantes recorrerán las siguientes distancias: 300m de</w:t>
      </w:r>
      <w:r>
        <w:t xml:space="preserve"> </w:t>
      </w:r>
      <w:r w:rsidRPr="00463F73">
        <w:t xml:space="preserve">natación, </w:t>
      </w:r>
      <w:r>
        <w:t>11</w:t>
      </w:r>
      <w:r w:rsidRPr="00463F73">
        <w:t xml:space="preserve"> km de ciclismo de montaña (no se aceptará bicicleta de</w:t>
      </w:r>
      <w:r>
        <w:t xml:space="preserve"> </w:t>
      </w:r>
      <w:r w:rsidRPr="00463F73">
        <w:t>carretera) y 2 km de carrera a pie, por el orden mencionado. Habrá un</w:t>
      </w:r>
      <w:r>
        <w:t xml:space="preserve"> </w:t>
      </w:r>
      <w:r w:rsidRPr="00463F73">
        <w:t>Avituallamiento al salir de la T2 aproximadamente en carrera a pie.</w:t>
      </w:r>
    </w:p>
    <w:p w:rsidR="00463F73" w:rsidRPr="00463F73" w:rsidRDefault="00463F73" w:rsidP="00463F73">
      <w:pPr>
        <w:jc w:val="both"/>
      </w:pPr>
      <w:r w:rsidRPr="00463F73">
        <w:t>4. Pueden participar todas aquellas personas que lo deseen, tanto</w:t>
      </w:r>
      <w:r>
        <w:t xml:space="preserve"> </w:t>
      </w:r>
      <w:r w:rsidRPr="00463F73">
        <w:t>hombres como mujeres, nacidos en el año 1.999 y anteriores. Todos los</w:t>
      </w:r>
      <w:r>
        <w:t xml:space="preserve"> </w:t>
      </w:r>
      <w:r w:rsidRPr="00463F73">
        <w:t>participantes deberán tener en vigor la licencia de deportista de la</w:t>
      </w:r>
      <w:r>
        <w:t xml:space="preserve"> </w:t>
      </w:r>
      <w:r w:rsidRPr="00463F73">
        <w:t>temporada 2.014 con la Federación Española de Triatlón, o bien el</w:t>
      </w:r>
      <w:r>
        <w:t xml:space="preserve"> </w:t>
      </w:r>
      <w:r w:rsidRPr="00463F73">
        <w:t>seguro deportivo de un día tramitada a través de la federación</w:t>
      </w:r>
      <w:r>
        <w:t xml:space="preserve"> </w:t>
      </w:r>
      <w:r w:rsidRPr="00463F73">
        <w:t>(asumiendo por el hecho de tomar parte en dicha prueba que su estado</w:t>
      </w:r>
      <w:r>
        <w:t xml:space="preserve"> </w:t>
      </w:r>
      <w:r w:rsidRPr="00463F73">
        <w:t>de salud le permite participar sin riesgo en esta competición y declina de</w:t>
      </w:r>
      <w:r>
        <w:t xml:space="preserve"> </w:t>
      </w:r>
      <w:r w:rsidRPr="00463F73">
        <w:t>los Organizadores toda responsabilidad en caso de accidente).</w:t>
      </w:r>
    </w:p>
    <w:p w:rsidR="00463F73" w:rsidRPr="00463F73" w:rsidRDefault="00463F73" w:rsidP="00463F73">
      <w:pPr>
        <w:jc w:val="both"/>
      </w:pPr>
      <w:r w:rsidRPr="00463F73">
        <w:t xml:space="preserve">5. La organización establecerá un límite máximo de participantes de </w:t>
      </w:r>
      <w:r>
        <w:t>8</w:t>
      </w:r>
      <w:r w:rsidRPr="00463F73">
        <w:t>0</w:t>
      </w:r>
      <w:r>
        <w:t xml:space="preserve"> </w:t>
      </w:r>
      <w:r w:rsidRPr="00463F73">
        <w:t xml:space="preserve">participantes, </w:t>
      </w:r>
      <w:r>
        <w:t>r</w:t>
      </w:r>
      <w:r w:rsidRPr="00463F73">
        <w:t>eservándose 2 plazas para la organización. En caso de</w:t>
      </w:r>
      <w:r>
        <w:t xml:space="preserve"> </w:t>
      </w:r>
      <w:r w:rsidRPr="00463F73">
        <w:t>que el martes anterior a la prueba no existiese un mínimo de 30</w:t>
      </w:r>
      <w:r>
        <w:t xml:space="preserve"> </w:t>
      </w:r>
      <w:r w:rsidRPr="00463F73">
        <w:t>participantes, la organización podría cancelar la prueba, siempre y</w:t>
      </w:r>
      <w:r>
        <w:t xml:space="preserve"> </w:t>
      </w:r>
      <w:r w:rsidRPr="00463F73">
        <w:t>cuando así lo estime oportuno, devolviendo íntegramente el dinero de la</w:t>
      </w:r>
      <w:r>
        <w:t xml:space="preserve"> </w:t>
      </w:r>
      <w:r w:rsidRPr="00463F73">
        <w:t>inscripción.</w:t>
      </w:r>
    </w:p>
    <w:p w:rsidR="00463F73" w:rsidRPr="00463F73" w:rsidRDefault="00463F73" w:rsidP="00463F73">
      <w:pPr>
        <w:jc w:val="both"/>
      </w:pPr>
      <w:r w:rsidRPr="00463F73">
        <w:t>6. El control de la Prueba será realizado por Oficiales de la Federación</w:t>
      </w:r>
      <w:r>
        <w:t xml:space="preserve"> </w:t>
      </w:r>
      <w:r w:rsidRPr="00463F73">
        <w:t>Castellano Manchega de Triatlón.</w:t>
      </w:r>
    </w:p>
    <w:p w:rsidR="00463F73" w:rsidRPr="00463F73" w:rsidRDefault="00463F73" w:rsidP="00463F73">
      <w:pPr>
        <w:jc w:val="both"/>
      </w:pPr>
      <w:r w:rsidRPr="00463F73">
        <w:t>7. Los oficiales y personal Técnico de la prueba, podrán ordenar la no</w:t>
      </w:r>
      <w:r>
        <w:t xml:space="preserve"> </w:t>
      </w:r>
      <w:r w:rsidRPr="00463F73">
        <w:t>participación o retirada en el transcurso de la prueba de aquellos</w:t>
      </w:r>
      <w:r>
        <w:t xml:space="preserve"> </w:t>
      </w:r>
      <w:r w:rsidRPr="00463F73">
        <w:t xml:space="preserve">participantes que por agotamiento, lesiones o </w:t>
      </w:r>
      <w:r>
        <w:t xml:space="preserve"> c</w:t>
      </w:r>
      <w:r w:rsidRPr="00463F73">
        <w:t>ualquier otra</w:t>
      </w:r>
      <w:r>
        <w:t xml:space="preserve"> </w:t>
      </w:r>
      <w:r w:rsidRPr="00463F73">
        <w:t>circunstancia, no estén en condiciones de continuar.</w:t>
      </w:r>
    </w:p>
    <w:p w:rsidR="00463F73" w:rsidRPr="00463F73" w:rsidRDefault="00463F73" w:rsidP="00463F73">
      <w:pPr>
        <w:jc w:val="both"/>
      </w:pPr>
      <w:r w:rsidRPr="00463F73">
        <w:t>8. Todos los participantes deberán utilizar, sin modificar, todos los</w:t>
      </w:r>
      <w:r>
        <w:t xml:space="preserve"> </w:t>
      </w:r>
      <w:r w:rsidRPr="00463F73">
        <w:t>dorsales y elementos de identificación, de acuerdo a los reglamentos de</w:t>
      </w:r>
      <w:r>
        <w:t xml:space="preserve"> </w:t>
      </w:r>
      <w:r w:rsidRPr="00463F73">
        <w:t>la Federación Española de Triatlón en vigor. Todo atleta que participe sin</w:t>
      </w:r>
      <w:r>
        <w:t xml:space="preserve"> </w:t>
      </w:r>
      <w:r w:rsidRPr="00463F73">
        <w:t>estar debidamente acreditado no correría.</w:t>
      </w:r>
    </w:p>
    <w:p w:rsidR="00463F73" w:rsidRPr="00463F73" w:rsidRDefault="00463F73" w:rsidP="00463F73">
      <w:pPr>
        <w:jc w:val="both"/>
      </w:pPr>
      <w:r w:rsidRPr="00463F73">
        <w:t>9. Todos los participantes por el mero hecho de cursar su inscripción,</w:t>
      </w:r>
      <w:r>
        <w:t xml:space="preserve"> </w:t>
      </w:r>
      <w:r w:rsidRPr="00463F73">
        <w:t>aceptan el presente Reglamento, si bien para todo lo no previsto en el</w:t>
      </w:r>
      <w:r>
        <w:t xml:space="preserve"> </w:t>
      </w:r>
      <w:r w:rsidRPr="00463F73">
        <w:t>mismo, se atenderá a los reglamentos en vigor de la Federación</w:t>
      </w:r>
      <w:r>
        <w:t xml:space="preserve"> </w:t>
      </w:r>
      <w:r w:rsidRPr="00463F73">
        <w:t>Española de Triatlón.</w:t>
      </w:r>
    </w:p>
    <w:p w:rsidR="00463F73" w:rsidRPr="00463F73" w:rsidRDefault="00463F73" w:rsidP="00463F73">
      <w:pPr>
        <w:jc w:val="both"/>
      </w:pPr>
      <w:r w:rsidRPr="00463F73">
        <w:t>10. La Organización se reserva el derecho a modificar el itinerario o de</w:t>
      </w:r>
      <w:r>
        <w:t xml:space="preserve"> </w:t>
      </w:r>
      <w:r w:rsidRPr="00463F73">
        <w:t>neutralizarlo, si por circunstancias imprevistas o de fuerza mayor lo</w:t>
      </w:r>
      <w:r>
        <w:t xml:space="preserve"> </w:t>
      </w:r>
      <w:r w:rsidRPr="00463F73">
        <w:t>hiciesen aconsejable.</w:t>
      </w:r>
    </w:p>
    <w:p w:rsidR="00463F73" w:rsidRPr="00463F73" w:rsidRDefault="00463F73" w:rsidP="00463F73">
      <w:pPr>
        <w:jc w:val="both"/>
      </w:pPr>
      <w:r w:rsidRPr="00463F73">
        <w:t>11. El segmento de ciclismo se desarrollará sobre asfalto y caminos de</w:t>
      </w:r>
      <w:r>
        <w:t xml:space="preserve"> </w:t>
      </w:r>
      <w:r w:rsidRPr="00463F73">
        <w:t xml:space="preserve">tierra y estará </w:t>
      </w:r>
      <w:r w:rsidRPr="00463F73">
        <w:rPr>
          <w:b/>
          <w:bCs/>
        </w:rPr>
        <w:t xml:space="preserve">PERMITIDO EL </w:t>
      </w:r>
      <w:proofErr w:type="gramStart"/>
      <w:r w:rsidRPr="00463F73">
        <w:rPr>
          <w:b/>
          <w:bCs/>
        </w:rPr>
        <w:t xml:space="preserve">DRAFTING </w:t>
      </w:r>
      <w:r w:rsidRPr="00463F73">
        <w:t>.</w:t>
      </w:r>
      <w:proofErr w:type="gramEnd"/>
    </w:p>
    <w:p w:rsidR="00463F73" w:rsidRPr="00463F73" w:rsidRDefault="00463F73" w:rsidP="00463F73">
      <w:pPr>
        <w:jc w:val="both"/>
      </w:pPr>
      <w:r w:rsidRPr="00463F73">
        <w:t>12. La cuota de inscripción será de 20 € para quienes posean</w:t>
      </w:r>
      <w:r>
        <w:t xml:space="preserve"> </w:t>
      </w:r>
      <w:r w:rsidRPr="00463F73">
        <w:t>Licencia Federativa y 26 € para los no Federados (</w:t>
      </w:r>
      <w:r w:rsidRPr="00463F73">
        <w:rPr>
          <w:b/>
          <w:bCs/>
        </w:rPr>
        <w:t>6 € más</w:t>
      </w:r>
      <w:r w:rsidRPr="00463F73">
        <w:t>),</w:t>
      </w:r>
      <w:r>
        <w:t xml:space="preserve"> </w:t>
      </w:r>
      <w:r w:rsidRPr="00463F73">
        <w:t>debiendo hacer las inscripciones por la página web de la federación.</w:t>
      </w:r>
    </w:p>
    <w:p w:rsidR="00463F73" w:rsidRDefault="00463F73" w:rsidP="00463F73">
      <w:pPr>
        <w:jc w:val="both"/>
      </w:pPr>
      <w:r w:rsidRPr="00463F73">
        <w:t>13. El cierre de las inscripciones se realizará el día martes anterior a la</w:t>
      </w:r>
      <w:r>
        <w:t xml:space="preserve"> </w:t>
      </w:r>
      <w:r w:rsidRPr="00463F73">
        <w:t>prueba, el 17 de Junio de 2014 a las 23:59h.</w:t>
      </w:r>
    </w:p>
    <w:p w:rsidR="00463F73" w:rsidRPr="00463F73" w:rsidRDefault="00463F73" w:rsidP="00463F73">
      <w:pPr>
        <w:jc w:val="both"/>
      </w:pPr>
    </w:p>
    <w:p w:rsidR="00463F73" w:rsidRPr="00463F73" w:rsidRDefault="00463F73" w:rsidP="00463F73">
      <w:pPr>
        <w:jc w:val="both"/>
      </w:pPr>
      <w:r w:rsidRPr="00463F73">
        <w:t>14. La Organización establece las siguientes categorías: General</w:t>
      </w:r>
      <w:r>
        <w:t xml:space="preserve"> </w:t>
      </w:r>
      <w:r w:rsidRPr="00463F73">
        <w:t>masculino y femenino.</w:t>
      </w:r>
      <w:r>
        <w:t xml:space="preserve"> </w:t>
      </w:r>
    </w:p>
    <w:p w:rsidR="00463F73" w:rsidRPr="00463F73" w:rsidRDefault="00463F73" w:rsidP="00463F73">
      <w:pPr>
        <w:jc w:val="both"/>
      </w:pPr>
      <w:r w:rsidRPr="00463F73">
        <w:t xml:space="preserve">15. Se </w:t>
      </w:r>
      <w:bookmarkStart w:id="0" w:name="_GoBack"/>
      <w:bookmarkEnd w:id="0"/>
      <w:r w:rsidRPr="00463F73">
        <w:t>otorgarán trofeos a los tres primeros clasificados de la</w:t>
      </w:r>
      <w:r>
        <w:t xml:space="preserve"> </w:t>
      </w:r>
      <w:r w:rsidRPr="00463F73">
        <w:t>clasificación general.</w:t>
      </w:r>
    </w:p>
    <w:p w:rsidR="00463F73" w:rsidRPr="00463F73" w:rsidRDefault="00463F73">
      <w:pPr>
        <w:jc w:val="both"/>
      </w:pPr>
    </w:p>
    <w:sectPr w:rsidR="00463F73" w:rsidRPr="00463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73"/>
    <w:rsid w:val="00463F73"/>
    <w:rsid w:val="00D4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2014-02-03T12:30:00Z</dcterms:created>
  <dcterms:modified xsi:type="dcterms:W3CDTF">2014-02-03T12:44:00Z</dcterms:modified>
</cp:coreProperties>
</file>