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77" w:rsidRDefault="0077624E" w:rsidP="001150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I</w:t>
      </w:r>
      <w:r w:rsidR="00252195">
        <w:rPr>
          <w:rFonts w:ascii="Arial" w:hAnsi="Arial" w:cs="Arial"/>
          <w:color w:val="000000"/>
          <w:sz w:val="32"/>
          <w:szCs w:val="32"/>
          <w:u w:val="single"/>
        </w:rPr>
        <w:t>I DUCROS VALENZUELA</w:t>
      </w:r>
    </w:p>
    <w:p w:rsidR="0077624E" w:rsidRPr="00115077" w:rsidRDefault="0077624E" w:rsidP="001150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</w:p>
    <w:p w:rsidR="005F7170" w:rsidRDefault="005F7170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42C34">
        <w:rPr>
          <w:rFonts w:ascii="Arial" w:hAnsi="Arial" w:cs="Arial"/>
          <w:color w:val="000000"/>
          <w:sz w:val="18"/>
          <w:szCs w:val="18"/>
        </w:rPr>
        <w:t xml:space="preserve">1.- El </w:t>
      </w:r>
      <w:r w:rsidR="0077624E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252195">
        <w:rPr>
          <w:rFonts w:ascii="Arial" w:hAnsi="Arial" w:cs="Arial"/>
          <w:b/>
          <w:bCs/>
          <w:color w:val="000000"/>
          <w:sz w:val="18"/>
          <w:szCs w:val="18"/>
        </w:rPr>
        <w:t xml:space="preserve">I DUCROS VALENZUELA </w:t>
      </w:r>
      <w:r w:rsidRPr="00B42C34">
        <w:rPr>
          <w:rFonts w:ascii="Arial" w:hAnsi="Arial" w:cs="Arial"/>
          <w:color w:val="000000"/>
          <w:sz w:val="18"/>
          <w:szCs w:val="18"/>
        </w:rPr>
        <w:t xml:space="preserve">es una competición organizada por el </w:t>
      </w:r>
      <w:r w:rsidR="00252195">
        <w:rPr>
          <w:rFonts w:ascii="Arial" w:hAnsi="Arial" w:cs="Arial"/>
          <w:b/>
          <w:bCs/>
          <w:color w:val="000000"/>
          <w:sz w:val="18"/>
          <w:szCs w:val="18"/>
        </w:rPr>
        <w:t xml:space="preserve">Excmo. Ayuntamiento de Valenzuela de Calatrava </w:t>
      </w:r>
      <w:r w:rsidR="00252195" w:rsidRPr="00252195">
        <w:rPr>
          <w:rFonts w:ascii="Arial" w:hAnsi="Arial" w:cs="Arial"/>
          <w:bCs/>
          <w:color w:val="000000"/>
          <w:sz w:val="18"/>
          <w:szCs w:val="18"/>
        </w:rPr>
        <w:t>con la colaboración del</w:t>
      </w:r>
      <w:r w:rsidR="00252195">
        <w:rPr>
          <w:rFonts w:ascii="Arial" w:hAnsi="Arial" w:cs="Arial"/>
          <w:b/>
          <w:bCs/>
          <w:color w:val="000000"/>
          <w:sz w:val="18"/>
          <w:szCs w:val="18"/>
        </w:rPr>
        <w:t xml:space="preserve"> CDB TRIJOTE TRIATLON</w:t>
      </w:r>
    </w:p>
    <w:p w:rsidR="00252195" w:rsidRPr="00B42C34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F7170" w:rsidRDefault="005F7170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42C34">
        <w:rPr>
          <w:rFonts w:ascii="Arial" w:hAnsi="Arial" w:cs="Arial"/>
          <w:color w:val="000000"/>
          <w:sz w:val="18"/>
          <w:szCs w:val="18"/>
        </w:rPr>
        <w:t xml:space="preserve">2. La prueba se celebrará el día </w:t>
      </w:r>
      <w:r w:rsidR="00252195">
        <w:rPr>
          <w:rFonts w:ascii="Arial" w:hAnsi="Arial" w:cs="Arial"/>
          <w:b/>
          <w:color w:val="000000"/>
          <w:sz w:val="18"/>
          <w:szCs w:val="18"/>
        </w:rPr>
        <w:t>9 de Marzo de 2014</w:t>
      </w:r>
      <w:r w:rsidRPr="00B42C3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42C34">
        <w:rPr>
          <w:rFonts w:ascii="Arial" w:hAnsi="Arial" w:cs="Arial"/>
          <w:color w:val="000000"/>
          <w:sz w:val="18"/>
          <w:szCs w:val="18"/>
        </w:rPr>
        <w:t xml:space="preserve">a partir de las </w:t>
      </w:r>
      <w:r w:rsidRPr="00B42C34">
        <w:rPr>
          <w:rFonts w:ascii="Arial" w:hAnsi="Arial" w:cs="Arial"/>
          <w:b/>
          <w:bCs/>
          <w:color w:val="000000"/>
          <w:sz w:val="18"/>
          <w:szCs w:val="18"/>
        </w:rPr>
        <w:t xml:space="preserve">11 horas en la localidad de </w:t>
      </w:r>
      <w:r w:rsidR="00252195">
        <w:rPr>
          <w:rFonts w:ascii="Arial" w:hAnsi="Arial" w:cs="Arial"/>
          <w:b/>
          <w:bCs/>
          <w:color w:val="000000"/>
          <w:sz w:val="18"/>
          <w:szCs w:val="18"/>
        </w:rPr>
        <w:t>Valenzuela de Calatrava</w:t>
      </w:r>
    </w:p>
    <w:p w:rsidR="00252195" w:rsidRPr="00E87F14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F7170" w:rsidRDefault="005F7170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42C34">
        <w:rPr>
          <w:rFonts w:ascii="Arial" w:hAnsi="Arial" w:cs="Arial"/>
          <w:color w:val="000000"/>
          <w:sz w:val="18"/>
          <w:szCs w:val="18"/>
        </w:rPr>
        <w:t xml:space="preserve">3. Los participantes recorrerán las siguientes distancias: </w:t>
      </w:r>
      <w:r w:rsidR="00252195"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Pr="00B42C34">
        <w:rPr>
          <w:rFonts w:ascii="Arial" w:hAnsi="Arial" w:cs="Arial"/>
          <w:b/>
          <w:bCs/>
          <w:color w:val="000000"/>
          <w:sz w:val="18"/>
          <w:szCs w:val="18"/>
        </w:rPr>
        <w:t xml:space="preserve"> Km de carrera a pie, 2</w:t>
      </w:r>
      <w:r w:rsidR="00A43FA7">
        <w:rPr>
          <w:rFonts w:ascii="Arial" w:hAnsi="Arial" w:cs="Arial"/>
          <w:b/>
          <w:bCs/>
          <w:color w:val="000000"/>
          <w:sz w:val="18"/>
          <w:szCs w:val="18"/>
        </w:rPr>
        <w:t>0</w:t>
      </w:r>
      <w:r w:rsidR="0077624E">
        <w:rPr>
          <w:rFonts w:ascii="Arial" w:hAnsi="Arial" w:cs="Arial"/>
          <w:b/>
          <w:bCs/>
          <w:color w:val="000000"/>
          <w:sz w:val="18"/>
          <w:szCs w:val="18"/>
        </w:rPr>
        <w:t xml:space="preserve"> Km de bicicleta de montaña y </w:t>
      </w:r>
      <w:r w:rsidR="00252195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B42C34">
        <w:rPr>
          <w:rFonts w:ascii="Arial" w:hAnsi="Arial" w:cs="Arial"/>
          <w:b/>
          <w:bCs/>
          <w:color w:val="000000"/>
          <w:sz w:val="18"/>
          <w:szCs w:val="18"/>
        </w:rPr>
        <w:t xml:space="preserve"> Km de carrera a pie</w:t>
      </w:r>
      <w:r w:rsidRPr="00B42C34">
        <w:rPr>
          <w:rFonts w:ascii="Arial" w:hAnsi="Arial" w:cs="Arial"/>
          <w:color w:val="000000"/>
          <w:sz w:val="18"/>
          <w:szCs w:val="18"/>
        </w:rPr>
        <w:t>, por el orden mencionado. Habrá un avituallamiento a la</w:t>
      </w:r>
      <w:r w:rsidR="00115077" w:rsidRPr="00B42C3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42C34">
        <w:rPr>
          <w:rFonts w:ascii="Arial" w:hAnsi="Arial" w:cs="Arial"/>
          <w:color w:val="000000"/>
          <w:sz w:val="18"/>
          <w:szCs w:val="18"/>
        </w:rPr>
        <w:t>llegada a meta.</w:t>
      </w:r>
    </w:p>
    <w:p w:rsidR="00252195" w:rsidRPr="00B42C34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52195" w:rsidRDefault="000D2FC4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42C34">
        <w:rPr>
          <w:rFonts w:ascii="Arial" w:hAnsi="Arial" w:cs="Arial"/>
          <w:color w:val="000000"/>
          <w:sz w:val="18"/>
          <w:szCs w:val="18"/>
        </w:rPr>
        <w:t xml:space="preserve">4. </w:t>
      </w:r>
      <w:r w:rsidR="00252195" w:rsidRPr="00B42C34">
        <w:rPr>
          <w:rFonts w:ascii="Arial" w:hAnsi="Arial" w:cs="Arial"/>
          <w:color w:val="000000"/>
          <w:sz w:val="18"/>
          <w:szCs w:val="18"/>
        </w:rPr>
        <w:t>Pueden participar todas aquellas personas que lo deseen, tanto hombres como mujeres, siendo la edad mínima de participación en esta prueba es de 16 años cumplidos el d</w:t>
      </w:r>
      <w:r w:rsidR="00252195">
        <w:rPr>
          <w:rFonts w:ascii="Arial" w:hAnsi="Arial" w:cs="Arial"/>
          <w:color w:val="000000"/>
          <w:sz w:val="18"/>
          <w:szCs w:val="18"/>
        </w:rPr>
        <w:t xml:space="preserve">ía de la celebración del mismo. </w:t>
      </w:r>
      <w:r w:rsidR="00252195" w:rsidRPr="00B42C34">
        <w:rPr>
          <w:rFonts w:ascii="Arial" w:hAnsi="Arial" w:cs="Arial"/>
          <w:color w:val="000000"/>
          <w:sz w:val="18"/>
          <w:szCs w:val="18"/>
        </w:rPr>
        <w:t>Para menores de 18 años es imprescindible presentar autorización firmada por el padre o tutor. Todos los participantes asumen por el hecho de tomar parte en dicha prueba que su estado de salud le permite participar sin riesgo en esta competición y declinando del organizador toda respo</w:t>
      </w:r>
      <w:r w:rsidR="00252195">
        <w:rPr>
          <w:rFonts w:ascii="Arial" w:hAnsi="Arial" w:cs="Arial"/>
          <w:color w:val="000000"/>
          <w:sz w:val="18"/>
          <w:szCs w:val="18"/>
        </w:rPr>
        <w:t>nsabilidad en caso de accidente antes, durante o inmediatamente después de la carrera.</w:t>
      </w:r>
    </w:p>
    <w:p w:rsidR="00252195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15077" w:rsidRDefault="000D2FC4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42C34">
        <w:rPr>
          <w:rFonts w:ascii="Arial" w:hAnsi="Arial" w:cs="Arial"/>
          <w:color w:val="000000"/>
          <w:sz w:val="18"/>
          <w:szCs w:val="18"/>
        </w:rPr>
        <w:t>5</w:t>
      </w:r>
      <w:r w:rsidR="00115077" w:rsidRPr="00B42C34">
        <w:rPr>
          <w:rFonts w:ascii="Arial" w:hAnsi="Arial" w:cs="Arial"/>
          <w:color w:val="000000"/>
          <w:sz w:val="18"/>
          <w:szCs w:val="18"/>
        </w:rPr>
        <w:t>. La organización no se hace responsable de los posibles pe</w:t>
      </w:r>
      <w:r w:rsidR="0077624E">
        <w:rPr>
          <w:rFonts w:ascii="Arial" w:hAnsi="Arial" w:cs="Arial"/>
          <w:color w:val="000000"/>
          <w:sz w:val="18"/>
          <w:szCs w:val="18"/>
        </w:rPr>
        <w:t xml:space="preserve">rcances, roturas o pérdidas de cualquier </w:t>
      </w:r>
      <w:r w:rsidR="00115077" w:rsidRPr="00B42C34">
        <w:rPr>
          <w:rFonts w:ascii="Arial" w:hAnsi="Arial" w:cs="Arial"/>
          <w:color w:val="000000"/>
          <w:sz w:val="18"/>
          <w:szCs w:val="18"/>
        </w:rPr>
        <w:t>material utilizado por los participantes durante el desarrollo de la prueba, tales como zapatillas, cascos, guantes…</w:t>
      </w:r>
    </w:p>
    <w:p w:rsidR="00252195" w:rsidRPr="00B42C34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F7170" w:rsidRDefault="000D2FC4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42C34">
        <w:rPr>
          <w:rFonts w:ascii="Arial" w:hAnsi="Arial" w:cs="Arial"/>
          <w:color w:val="000000"/>
          <w:sz w:val="18"/>
          <w:szCs w:val="18"/>
        </w:rPr>
        <w:t>6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. La organización </w:t>
      </w:r>
      <w:r w:rsidR="00115077" w:rsidRPr="00B42C34">
        <w:rPr>
          <w:rFonts w:ascii="Arial" w:hAnsi="Arial" w:cs="Arial"/>
          <w:color w:val="000000"/>
          <w:sz w:val="18"/>
          <w:szCs w:val="18"/>
        </w:rPr>
        <w:t>podrá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 ordenar la no participación o retirada en el transcurso de la prueba de aquellos participantes que por agotamiento, lesiones o cualquier otra circunstancia, no estén en condiciones de continuar.</w:t>
      </w:r>
    </w:p>
    <w:p w:rsidR="00252195" w:rsidRPr="00B42C34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F7170" w:rsidRDefault="000D2FC4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42C34">
        <w:rPr>
          <w:rFonts w:ascii="Arial" w:hAnsi="Arial" w:cs="Arial"/>
          <w:color w:val="000000"/>
          <w:sz w:val="18"/>
          <w:szCs w:val="18"/>
        </w:rPr>
        <w:t>7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. Todos los participantes deberán utilizar, sin modificar, todos los dorsales y elementos de identificación que entregue la organización.</w:t>
      </w:r>
    </w:p>
    <w:p w:rsidR="00252195" w:rsidRPr="00B42C34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F7170" w:rsidRDefault="000D2FC4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42C34">
        <w:rPr>
          <w:rFonts w:ascii="Arial" w:hAnsi="Arial" w:cs="Arial"/>
          <w:color w:val="000000"/>
          <w:sz w:val="18"/>
          <w:szCs w:val="18"/>
        </w:rPr>
        <w:t>8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. La Organización se reserva el derecho a modificar el itinerario o de neutralizarlo, si por circunstancias imprevistas o de fuerza mayor lo hiciesen aconsejable.</w:t>
      </w:r>
    </w:p>
    <w:p w:rsidR="00252195" w:rsidRPr="00B42C34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D2FC4" w:rsidRDefault="000D2FC4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42C34">
        <w:rPr>
          <w:rFonts w:ascii="Arial" w:hAnsi="Arial" w:cs="Arial"/>
          <w:color w:val="000000"/>
          <w:sz w:val="18"/>
          <w:szCs w:val="18"/>
        </w:rPr>
        <w:t>9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. El segmento de ciclismo se desarrollará sobre circuito de tierra</w:t>
      </w:r>
      <w:r w:rsidR="00115077" w:rsidRPr="00B42C34">
        <w:rPr>
          <w:rFonts w:ascii="Arial" w:hAnsi="Arial" w:cs="Arial"/>
          <w:color w:val="000000"/>
          <w:sz w:val="18"/>
          <w:szCs w:val="18"/>
        </w:rPr>
        <w:t>,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 y estará </w:t>
      </w:r>
      <w:r w:rsidR="005F7170" w:rsidRPr="00B42C34">
        <w:rPr>
          <w:rFonts w:ascii="Arial" w:hAnsi="Arial" w:cs="Arial"/>
          <w:b/>
          <w:bCs/>
          <w:color w:val="000000"/>
          <w:sz w:val="18"/>
          <w:szCs w:val="18"/>
        </w:rPr>
        <w:t xml:space="preserve">permitido el </w:t>
      </w:r>
      <w:proofErr w:type="spellStart"/>
      <w:r w:rsidR="005F7170" w:rsidRPr="00B42C34">
        <w:rPr>
          <w:rFonts w:ascii="Arial" w:hAnsi="Arial" w:cs="Arial"/>
          <w:b/>
          <w:bCs/>
          <w:color w:val="000000"/>
          <w:sz w:val="18"/>
          <w:szCs w:val="18"/>
        </w:rPr>
        <w:t>drafting</w:t>
      </w:r>
      <w:proofErr w:type="spellEnd"/>
      <w:r w:rsidR="00A43FA7">
        <w:rPr>
          <w:rFonts w:ascii="Arial" w:hAnsi="Arial" w:cs="Arial"/>
          <w:color w:val="000000"/>
          <w:sz w:val="18"/>
          <w:szCs w:val="18"/>
        </w:rPr>
        <w:t xml:space="preserve"> 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(ir a rueda)</w:t>
      </w:r>
      <w:r w:rsidR="00A43FA7">
        <w:rPr>
          <w:rFonts w:ascii="Arial" w:hAnsi="Arial" w:cs="Arial"/>
          <w:color w:val="000000"/>
          <w:sz w:val="18"/>
          <w:szCs w:val="18"/>
        </w:rPr>
        <w:t>.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 El uso del </w:t>
      </w:r>
      <w:r w:rsidR="005F7170" w:rsidRPr="00B42C34">
        <w:rPr>
          <w:rFonts w:ascii="Arial" w:hAnsi="Arial" w:cs="Arial"/>
          <w:b/>
          <w:color w:val="000000"/>
          <w:sz w:val="18"/>
          <w:szCs w:val="18"/>
        </w:rPr>
        <w:t>casco rígido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, debidamente abrochado, </w:t>
      </w:r>
      <w:r w:rsidR="005F7170" w:rsidRPr="00B42C34">
        <w:rPr>
          <w:rFonts w:ascii="Arial" w:hAnsi="Arial" w:cs="Arial"/>
          <w:b/>
          <w:color w:val="000000"/>
          <w:sz w:val="18"/>
          <w:szCs w:val="18"/>
        </w:rPr>
        <w:t>es obligatorio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.</w:t>
      </w:r>
      <w:r w:rsidR="00115077" w:rsidRPr="00B42C34">
        <w:rPr>
          <w:rFonts w:ascii="Arial" w:hAnsi="Arial" w:cs="Arial"/>
          <w:color w:val="000000"/>
          <w:sz w:val="18"/>
          <w:szCs w:val="18"/>
        </w:rPr>
        <w:t xml:space="preserve"> El circuito se desarrollará por caminos de titularidad pública, </w:t>
      </w:r>
      <w:r w:rsidR="00115077" w:rsidRPr="00B42C34">
        <w:rPr>
          <w:rFonts w:ascii="Arial" w:hAnsi="Arial" w:cs="Arial"/>
          <w:b/>
          <w:color w:val="000000"/>
          <w:sz w:val="18"/>
          <w:szCs w:val="18"/>
        </w:rPr>
        <w:t>no está cortado al tráfico rodado</w:t>
      </w:r>
      <w:r w:rsidR="00115077" w:rsidRPr="00B42C34">
        <w:rPr>
          <w:rFonts w:ascii="Arial" w:hAnsi="Arial" w:cs="Arial"/>
          <w:color w:val="000000"/>
          <w:sz w:val="18"/>
          <w:szCs w:val="18"/>
        </w:rPr>
        <w:t xml:space="preserve">, por lo que los participantes deberán </w:t>
      </w:r>
      <w:r w:rsidR="00115077" w:rsidRPr="00B42C34">
        <w:rPr>
          <w:rFonts w:ascii="Arial" w:hAnsi="Arial" w:cs="Arial"/>
          <w:b/>
          <w:color w:val="000000"/>
          <w:sz w:val="18"/>
          <w:szCs w:val="18"/>
        </w:rPr>
        <w:t>respetar las normas del vigente código de circulación</w:t>
      </w:r>
      <w:r w:rsidR="00115077" w:rsidRPr="00B42C34">
        <w:rPr>
          <w:rFonts w:ascii="Arial" w:hAnsi="Arial" w:cs="Arial"/>
          <w:color w:val="000000"/>
          <w:sz w:val="18"/>
          <w:szCs w:val="18"/>
        </w:rPr>
        <w:t>.</w:t>
      </w:r>
      <w:r w:rsidR="00115077" w:rsidRPr="00B42C34">
        <w:rPr>
          <w:rFonts w:ascii="Trebuchet MS" w:hAnsi="Trebuchet MS"/>
          <w:color w:val="000000"/>
          <w:sz w:val="18"/>
          <w:szCs w:val="18"/>
        </w:rPr>
        <w:t xml:space="preserve"> </w:t>
      </w:r>
      <w:r w:rsidR="00115077" w:rsidRPr="00B42C34">
        <w:rPr>
          <w:rFonts w:ascii="Arial" w:hAnsi="Arial" w:cs="Arial"/>
          <w:color w:val="000000"/>
          <w:sz w:val="18"/>
          <w:szCs w:val="18"/>
        </w:rPr>
        <w:t>Cada participante será responsable único de sus actos en el transcurso de la marcha</w:t>
      </w:r>
      <w:r w:rsidRPr="00B42C34">
        <w:rPr>
          <w:rFonts w:ascii="Arial" w:hAnsi="Arial" w:cs="Arial"/>
          <w:color w:val="000000"/>
          <w:sz w:val="18"/>
          <w:szCs w:val="18"/>
        </w:rPr>
        <w:t>.</w:t>
      </w:r>
      <w:r w:rsidR="00CF7CA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52195" w:rsidRPr="00B42C34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52195" w:rsidRDefault="000D2FC4" w:rsidP="00776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42C34">
        <w:rPr>
          <w:rFonts w:ascii="Arial" w:hAnsi="Arial" w:cs="Arial"/>
          <w:color w:val="000000"/>
          <w:sz w:val="18"/>
          <w:szCs w:val="18"/>
        </w:rPr>
        <w:t>10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. La cu</w:t>
      </w:r>
      <w:r w:rsidR="005C3263">
        <w:rPr>
          <w:rFonts w:ascii="Arial" w:hAnsi="Arial" w:cs="Arial"/>
          <w:color w:val="000000"/>
          <w:sz w:val="18"/>
          <w:szCs w:val="18"/>
        </w:rPr>
        <w:t xml:space="preserve">ota de inscripción será </w:t>
      </w:r>
      <w:r w:rsidR="00AC477F">
        <w:rPr>
          <w:rFonts w:ascii="Arial" w:hAnsi="Arial" w:cs="Arial"/>
          <w:color w:val="000000"/>
          <w:sz w:val="18"/>
          <w:szCs w:val="18"/>
        </w:rPr>
        <w:t xml:space="preserve"> en función del período de inscripción</w:t>
      </w:r>
    </w:p>
    <w:p w:rsidR="00AC477F" w:rsidRDefault="00AC477F" w:rsidP="00776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093"/>
        <w:gridCol w:w="1276"/>
        <w:gridCol w:w="1134"/>
      </w:tblGrid>
      <w:tr w:rsidR="00AC477F" w:rsidTr="00AC477F">
        <w:trPr>
          <w:jc w:val="center"/>
        </w:trPr>
        <w:tc>
          <w:tcPr>
            <w:tcW w:w="2093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276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INDIVIDUAL</w:t>
            </w:r>
          </w:p>
        </w:tc>
        <w:tc>
          <w:tcPr>
            <w:tcW w:w="1134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RELEVOS</w:t>
            </w:r>
          </w:p>
        </w:tc>
      </w:tr>
      <w:tr w:rsidR="00AC477F" w:rsidTr="00AC477F">
        <w:trPr>
          <w:jc w:val="center"/>
        </w:trPr>
        <w:tc>
          <w:tcPr>
            <w:tcW w:w="2093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01/02/14 al 02/03/14</w:t>
            </w:r>
          </w:p>
        </w:tc>
        <w:tc>
          <w:tcPr>
            <w:tcW w:w="1276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13 €</w:t>
            </w:r>
          </w:p>
        </w:tc>
        <w:tc>
          <w:tcPr>
            <w:tcW w:w="1134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20 €</w:t>
            </w:r>
          </w:p>
        </w:tc>
      </w:tr>
      <w:tr w:rsidR="00AC477F" w:rsidTr="00AC477F">
        <w:trPr>
          <w:jc w:val="center"/>
        </w:trPr>
        <w:tc>
          <w:tcPr>
            <w:tcW w:w="2093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03/03/14 al 07/03/14</w:t>
            </w:r>
          </w:p>
        </w:tc>
        <w:tc>
          <w:tcPr>
            <w:tcW w:w="1276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18 €</w:t>
            </w:r>
          </w:p>
        </w:tc>
        <w:tc>
          <w:tcPr>
            <w:tcW w:w="1134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25 €</w:t>
            </w:r>
          </w:p>
        </w:tc>
      </w:tr>
      <w:tr w:rsidR="00AC477F" w:rsidTr="00AC477F">
        <w:trPr>
          <w:jc w:val="center"/>
        </w:trPr>
        <w:tc>
          <w:tcPr>
            <w:tcW w:w="2093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Día de la prueba</w:t>
            </w:r>
          </w:p>
        </w:tc>
        <w:tc>
          <w:tcPr>
            <w:tcW w:w="1276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20 €</w:t>
            </w:r>
          </w:p>
        </w:tc>
        <w:tc>
          <w:tcPr>
            <w:tcW w:w="1134" w:type="dxa"/>
          </w:tcPr>
          <w:p w:rsidR="00AC477F" w:rsidRDefault="00AC477F" w:rsidP="00AC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25 €</w:t>
            </w:r>
          </w:p>
        </w:tc>
      </w:tr>
    </w:tbl>
    <w:p w:rsidR="00AC477F" w:rsidRPr="00B42C34" w:rsidRDefault="00AC477F" w:rsidP="00776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52195" w:rsidRDefault="007B1A10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. El cierre de las inscripciones</w:t>
      </w:r>
      <w:r w:rsidR="00252195">
        <w:rPr>
          <w:rFonts w:ascii="Arial" w:hAnsi="Arial" w:cs="Arial"/>
          <w:color w:val="000000"/>
          <w:sz w:val="18"/>
          <w:szCs w:val="18"/>
        </w:rPr>
        <w:t xml:space="preserve"> on-line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 se realizará el día </w:t>
      </w:r>
      <w:r w:rsidR="00AC477F"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="00252195">
        <w:rPr>
          <w:rFonts w:ascii="Arial" w:hAnsi="Arial" w:cs="Arial"/>
          <w:b/>
          <w:bCs/>
          <w:color w:val="000000"/>
          <w:sz w:val="18"/>
          <w:szCs w:val="18"/>
        </w:rPr>
        <w:t xml:space="preserve"> de Marzo a las 23:59h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.</w:t>
      </w:r>
      <w:r w:rsidR="004A5A8D">
        <w:rPr>
          <w:rFonts w:ascii="Arial" w:hAnsi="Arial" w:cs="Arial"/>
          <w:color w:val="000000"/>
          <w:sz w:val="18"/>
          <w:szCs w:val="18"/>
        </w:rPr>
        <w:t xml:space="preserve"> </w:t>
      </w:r>
      <w:r w:rsidR="00AC477F">
        <w:rPr>
          <w:rFonts w:ascii="Arial" w:hAnsi="Arial" w:cs="Arial"/>
          <w:color w:val="000000"/>
          <w:sz w:val="18"/>
          <w:szCs w:val="18"/>
        </w:rPr>
        <w:t>En caso de no hacerlo antes se podrá cursar la inscripción el día de la prueba.</w:t>
      </w:r>
    </w:p>
    <w:p w:rsidR="00AC477F" w:rsidRDefault="00AC477F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F7170" w:rsidRDefault="007B1A10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. La </w:t>
      </w:r>
      <w:r w:rsidR="005F7170" w:rsidRPr="00B42C34">
        <w:rPr>
          <w:rFonts w:ascii="Arial" w:hAnsi="Arial" w:cs="Arial"/>
          <w:b/>
          <w:bCs/>
          <w:color w:val="000000"/>
          <w:sz w:val="18"/>
          <w:szCs w:val="18"/>
        </w:rPr>
        <w:t xml:space="preserve">entrega de dorsales 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se realizará en el </w:t>
      </w:r>
      <w:r w:rsidR="00115077" w:rsidRPr="00B42C34">
        <w:rPr>
          <w:rFonts w:ascii="Arial" w:hAnsi="Arial" w:cs="Arial"/>
          <w:b/>
          <w:color w:val="000000"/>
          <w:sz w:val="18"/>
          <w:szCs w:val="18"/>
        </w:rPr>
        <w:t xml:space="preserve">Ayuntamiento de </w:t>
      </w:r>
      <w:r w:rsidR="00252195">
        <w:rPr>
          <w:rFonts w:ascii="Arial" w:hAnsi="Arial" w:cs="Arial"/>
          <w:b/>
          <w:color w:val="000000"/>
          <w:sz w:val="18"/>
          <w:szCs w:val="18"/>
        </w:rPr>
        <w:t xml:space="preserve">Valenzuela </w:t>
      </w:r>
      <w:r w:rsidR="005F7170" w:rsidRPr="00B42C34">
        <w:rPr>
          <w:rFonts w:ascii="Arial" w:hAnsi="Arial" w:cs="Arial"/>
          <w:b/>
          <w:bCs/>
          <w:color w:val="000000"/>
          <w:sz w:val="18"/>
          <w:szCs w:val="18"/>
        </w:rPr>
        <w:t xml:space="preserve">hasta media hora antes 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del comienzo de la prueba. El </w:t>
      </w:r>
      <w:r w:rsidR="005F7170" w:rsidRPr="00B42C34">
        <w:rPr>
          <w:rFonts w:ascii="Arial" w:hAnsi="Arial" w:cs="Arial"/>
          <w:b/>
          <w:bCs/>
          <w:color w:val="000000"/>
          <w:sz w:val="18"/>
          <w:szCs w:val="18"/>
        </w:rPr>
        <w:t>control</w:t>
      </w:r>
      <w:r w:rsidR="00115077" w:rsidRPr="00B42C3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F7170" w:rsidRPr="00B42C34">
        <w:rPr>
          <w:rFonts w:ascii="Arial" w:hAnsi="Arial" w:cs="Arial"/>
          <w:b/>
          <w:bCs/>
          <w:color w:val="000000"/>
          <w:sz w:val="18"/>
          <w:szCs w:val="18"/>
        </w:rPr>
        <w:t xml:space="preserve">de material 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se cerrará </w:t>
      </w:r>
      <w:r w:rsidR="005F7170" w:rsidRPr="00B42C34">
        <w:rPr>
          <w:rFonts w:ascii="Arial" w:hAnsi="Arial" w:cs="Arial"/>
          <w:b/>
          <w:bCs/>
          <w:color w:val="000000"/>
          <w:sz w:val="18"/>
          <w:szCs w:val="18"/>
        </w:rPr>
        <w:t>15’ antes de la salida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.</w:t>
      </w:r>
    </w:p>
    <w:p w:rsidR="00252195" w:rsidRPr="00B42C34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F7170" w:rsidRDefault="007B1A10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. Se otorgarán</w:t>
      </w:r>
      <w:r w:rsidR="0077624E">
        <w:rPr>
          <w:rFonts w:ascii="Arial" w:hAnsi="Arial" w:cs="Arial"/>
          <w:color w:val="000000"/>
          <w:sz w:val="18"/>
          <w:szCs w:val="18"/>
        </w:rPr>
        <w:t xml:space="preserve"> los siguientes 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 xml:space="preserve"> trofeos</w:t>
      </w:r>
      <w:r w:rsidR="0077624E">
        <w:rPr>
          <w:rFonts w:ascii="Arial" w:hAnsi="Arial" w:cs="Arial"/>
          <w:color w:val="000000"/>
          <w:sz w:val="18"/>
          <w:szCs w:val="18"/>
        </w:rPr>
        <w:t>, en categoría masculina y femenina</w:t>
      </w:r>
    </w:p>
    <w:p w:rsidR="0077624E" w:rsidRDefault="0077624E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- 1º, 2º, 3º: De la clasificación general</w:t>
      </w:r>
    </w:p>
    <w:p w:rsidR="0077624E" w:rsidRDefault="0077624E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- 1º. Promesa</w:t>
      </w:r>
    </w:p>
    <w:p w:rsidR="0077624E" w:rsidRDefault="0077624E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- 1º.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Master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40</w:t>
      </w:r>
    </w:p>
    <w:p w:rsidR="0077624E" w:rsidRDefault="0077624E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- 1º.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Master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50</w:t>
      </w:r>
    </w:p>
    <w:p w:rsidR="0077624E" w:rsidRDefault="0077624E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- 1º. Local</w:t>
      </w:r>
    </w:p>
    <w:p w:rsidR="0077624E" w:rsidRDefault="0077624E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- 1º. Relevos</w:t>
      </w:r>
    </w:p>
    <w:p w:rsidR="00252195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52195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</w:t>
      </w:r>
      <w:r w:rsidRPr="0025219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Derechos de imagen: Los participantes aceptan la difusión, grabación y distribución de imágenes y videos tomados durante el transcurso de la prueba.</w:t>
      </w:r>
    </w:p>
    <w:p w:rsidR="00252195" w:rsidRDefault="00252195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52195" w:rsidRDefault="00AC477F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</w:t>
      </w:r>
      <w:r w:rsidR="00252195">
        <w:rPr>
          <w:rFonts w:ascii="Arial" w:hAnsi="Arial" w:cs="Arial"/>
          <w:color w:val="000000"/>
          <w:sz w:val="18"/>
          <w:szCs w:val="18"/>
        </w:rPr>
        <w:t>. La organización se reserva el derecho de modificar el reglamento sin previo avisa.</w:t>
      </w:r>
    </w:p>
    <w:p w:rsidR="0077624E" w:rsidRPr="00B42C34" w:rsidRDefault="0077624E" w:rsidP="005F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77624E" w:rsidRDefault="00252195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</w:t>
      </w:r>
      <w:r w:rsidR="00AC477F">
        <w:rPr>
          <w:rFonts w:ascii="Arial" w:hAnsi="Arial" w:cs="Arial"/>
          <w:color w:val="000000"/>
          <w:sz w:val="18"/>
          <w:szCs w:val="18"/>
        </w:rPr>
        <w:t>6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. Todos los participantes por el mero hecho de cursar su inscripción, aceptan el presente</w:t>
      </w:r>
      <w:r w:rsidR="007B1A10">
        <w:rPr>
          <w:rFonts w:ascii="Arial" w:hAnsi="Arial" w:cs="Arial"/>
          <w:color w:val="000000"/>
          <w:sz w:val="18"/>
          <w:szCs w:val="18"/>
        </w:rPr>
        <w:t xml:space="preserve"> r</w:t>
      </w:r>
      <w:r w:rsidR="005F7170" w:rsidRPr="00B42C34">
        <w:rPr>
          <w:rFonts w:ascii="Arial" w:hAnsi="Arial" w:cs="Arial"/>
          <w:color w:val="000000"/>
          <w:sz w:val="18"/>
          <w:szCs w:val="18"/>
        </w:rPr>
        <w:t>eglamento</w:t>
      </w:r>
      <w:r w:rsidR="00115077" w:rsidRPr="00B42C34">
        <w:rPr>
          <w:rFonts w:ascii="Arial" w:hAnsi="Arial" w:cs="Arial"/>
          <w:color w:val="000000"/>
          <w:sz w:val="18"/>
          <w:szCs w:val="18"/>
        </w:rPr>
        <w:t>.</w:t>
      </w:r>
    </w:p>
    <w:p w:rsidR="00252195" w:rsidRDefault="00252195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7624E" w:rsidRDefault="0077624E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77624E" w:rsidSect="00D01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7170"/>
    <w:rsid w:val="00005EA2"/>
    <w:rsid w:val="000465C1"/>
    <w:rsid w:val="000D2FC4"/>
    <w:rsid w:val="000F08CA"/>
    <w:rsid w:val="00115077"/>
    <w:rsid w:val="00191900"/>
    <w:rsid w:val="00252195"/>
    <w:rsid w:val="002812B6"/>
    <w:rsid w:val="003C11B7"/>
    <w:rsid w:val="004A5A8D"/>
    <w:rsid w:val="00520824"/>
    <w:rsid w:val="00554C24"/>
    <w:rsid w:val="005C3263"/>
    <w:rsid w:val="005F7170"/>
    <w:rsid w:val="00737A5F"/>
    <w:rsid w:val="007624C4"/>
    <w:rsid w:val="0077624E"/>
    <w:rsid w:val="007B1A10"/>
    <w:rsid w:val="007B4B28"/>
    <w:rsid w:val="007C3548"/>
    <w:rsid w:val="008F5A3A"/>
    <w:rsid w:val="00A43FA7"/>
    <w:rsid w:val="00AC477F"/>
    <w:rsid w:val="00B42C34"/>
    <w:rsid w:val="00BC2A1F"/>
    <w:rsid w:val="00CF7CA0"/>
    <w:rsid w:val="00D01423"/>
    <w:rsid w:val="00E87F14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4BB2-B61E-4CA5-8550-997D6E7C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Eléctrica de España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ESCCASIS</dc:creator>
  <cp:lastModifiedBy>ESCCASIS</cp:lastModifiedBy>
  <cp:revision>16</cp:revision>
  <cp:lastPrinted>2013-01-18T13:01:00Z</cp:lastPrinted>
  <dcterms:created xsi:type="dcterms:W3CDTF">2013-01-18T12:29:00Z</dcterms:created>
  <dcterms:modified xsi:type="dcterms:W3CDTF">2014-02-05T14:57:00Z</dcterms:modified>
</cp:coreProperties>
</file>